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5E" w:rsidRDefault="003B2262">
      <w:pPr>
        <w:framePr w:wrap="none" w:vAnchor="page" w:hAnchor="page" w:x="5989" w:y="43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437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5E" w:rsidRDefault="000256A8">
      <w:pPr>
        <w:pStyle w:val="10"/>
        <w:framePr w:w="9523" w:h="2065" w:hRule="exact" w:wrap="none" w:vAnchor="page" w:hAnchor="page" w:x="1707" w:y="1728"/>
        <w:shd w:val="clear" w:color="auto" w:fill="auto"/>
        <w:spacing w:after="99"/>
        <w:ind w:right="4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BC4D5E" w:rsidRDefault="000256A8">
      <w:pPr>
        <w:pStyle w:val="10"/>
        <w:framePr w:w="9523" w:h="2065" w:hRule="exact" w:wrap="none" w:vAnchor="page" w:hAnchor="page" w:x="1707" w:y="1728"/>
        <w:shd w:val="clear" w:color="auto" w:fill="auto"/>
        <w:spacing w:after="299" w:line="278" w:lineRule="exact"/>
        <w:ind w:right="4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BC4D5E" w:rsidRDefault="000256A8">
      <w:pPr>
        <w:pStyle w:val="10"/>
        <w:framePr w:w="9523" w:h="2065" w:hRule="exact" w:wrap="none" w:vAnchor="page" w:hAnchor="page" w:x="1707" w:y="1728"/>
        <w:shd w:val="clear" w:color="auto" w:fill="auto"/>
        <w:spacing w:after="0" w:line="280" w:lineRule="exact"/>
        <w:ind w:right="40"/>
      </w:pPr>
      <w:bookmarkStart w:id="2" w:name="bookmark2"/>
      <w:r>
        <w:t>ПОСТАНОВЛЕНИЕ</w:t>
      </w:r>
      <w:bookmarkEnd w:id="2"/>
    </w:p>
    <w:p w:rsidR="00BC4D5E" w:rsidRDefault="000256A8">
      <w:pPr>
        <w:pStyle w:val="20"/>
        <w:framePr w:wrap="none" w:vAnchor="page" w:hAnchor="page" w:x="1923" w:y="4331"/>
        <w:shd w:val="clear" w:color="auto" w:fill="auto"/>
        <w:tabs>
          <w:tab w:val="left" w:pos="1805"/>
        </w:tabs>
        <w:spacing w:line="280" w:lineRule="exact"/>
      </w:pPr>
      <w:r>
        <w:t>17  08</w:t>
      </w:r>
      <w:r>
        <w:tab/>
        <w:t>2022г.</w:t>
      </w:r>
    </w:p>
    <w:p w:rsidR="00BC4D5E" w:rsidRDefault="000256A8">
      <w:pPr>
        <w:pStyle w:val="20"/>
        <w:framePr w:wrap="none" w:vAnchor="page" w:hAnchor="page" w:x="5585" w:y="4420"/>
        <w:shd w:val="clear" w:color="auto" w:fill="auto"/>
        <w:spacing w:line="280" w:lineRule="exact"/>
        <w:jc w:val="left"/>
      </w:pPr>
      <w:r>
        <w:t xml:space="preserve">г. </w:t>
      </w:r>
      <w:r>
        <w:t>Урус-Мартан</w:t>
      </w:r>
    </w:p>
    <w:p w:rsidR="00BC4D5E" w:rsidRDefault="003B2262">
      <w:pPr>
        <w:framePr w:wrap="none" w:vAnchor="page" w:hAnchor="page" w:x="9982" w:y="43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7225" cy="257175"/>
            <wp:effectExtent l="0" t="0" r="9525" b="952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5E" w:rsidRDefault="000256A8">
      <w:pPr>
        <w:pStyle w:val="10"/>
        <w:framePr w:w="9523" w:h="10103" w:hRule="exact" w:wrap="none" w:vAnchor="page" w:hAnchor="page" w:x="1707" w:y="5629"/>
        <w:shd w:val="clear" w:color="auto" w:fill="auto"/>
        <w:spacing w:after="4" w:line="280" w:lineRule="exact"/>
        <w:ind w:right="20"/>
      </w:pPr>
      <w:bookmarkStart w:id="3" w:name="bookmark3"/>
      <w:r>
        <w:t>О проведении публичных слушаний</w:t>
      </w:r>
      <w:bookmarkEnd w:id="3"/>
    </w:p>
    <w:p w:rsidR="00BC4D5E" w:rsidRDefault="000256A8">
      <w:pPr>
        <w:pStyle w:val="20"/>
        <w:framePr w:w="9523" w:h="10103" w:hRule="exact" w:wrap="none" w:vAnchor="page" w:hAnchor="page" w:x="1707" w:y="5629"/>
        <w:shd w:val="clear" w:color="auto" w:fill="auto"/>
        <w:spacing w:after="300" w:line="322" w:lineRule="exact"/>
        <w:ind w:firstLine="880"/>
      </w:pPr>
      <w:r>
        <w:t>В соответствии со ст. 28, 31 Градостроительного кодекса РФ, федеральным законом от 06.10.2003г. № 131-ФЗ «Об общих принципах организации местного самоуправления в Российской Федерации», Уставом Урус-Мартановского муниципального района Чеченской Республики,</w:t>
      </w:r>
      <w: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поселений Урус- Мартановского муниципального райо</w:t>
      </w:r>
      <w:r>
        <w:t xml:space="preserve">на Чеченской Республики, Администрация Урус-Мартановского муниципального района </w:t>
      </w:r>
      <w:r>
        <w:rPr>
          <w:rStyle w:val="23pt"/>
        </w:rPr>
        <w:t>постановляю: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0"/>
          <w:numId w:val="1"/>
        </w:numPr>
        <w:shd w:val="clear" w:color="auto" w:fill="auto"/>
        <w:tabs>
          <w:tab w:val="left" w:pos="1023"/>
        </w:tabs>
        <w:spacing w:line="322" w:lineRule="exact"/>
        <w:ind w:firstLine="760"/>
      </w:pPr>
      <w:r>
        <w:t>Назначить публичные слушания о внесении изменений в Правила землепользования и застройки поселений Урус-Мартановского муниципального района: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1"/>
          <w:numId w:val="1"/>
        </w:numPr>
        <w:shd w:val="clear" w:color="auto" w:fill="auto"/>
        <w:tabs>
          <w:tab w:val="left" w:pos="1234"/>
        </w:tabs>
        <w:spacing w:line="322" w:lineRule="exact"/>
        <w:ind w:firstLine="760"/>
      </w:pPr>
      <w:r>
        <w:t>«Правила землепользова</w:t>
      </w:r>
      <w:r>
        <w:t>ния и застройки Гехи-Чуйского сельского поселения», утвержденные Советом депутатов от 21.12.2020 г. № 162;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1"/>
          <w:numId w:val="1"/>
        </w:numPr>
        <w:shd w:val="clear" w:color="auto" w:fill="auto"/>
        <w:tabs>
          <w:tab w:val="left" w:pos="1234"/>
        </w:tabs>
        <w:spacing w:line="322" w:lineRule="exact"/>
        <w:ind w:firstLine="760"/>
      </w:pPr>
      <w:r>
        <w:t>«Правила землепользования и застройки Рошни-Чуйского сельского поселения», утвержденные Советом депутатов от 21.12.2020 г. № 162;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1"/>
          <w:numId w:val="1"/>
        </w:numPr>
        <w:shd w:val="clear" w:color="auto" w:fill="auto"/>
        <w:tabs>
          <w:tab w:val="left" w:pos="1239"/>
        </w:tabs>
        <w:spacing w:line="322" w:lineRule="exact"/>
        <w:ind w:firstLine="760"/>
      </w:pPr>
      <w:r>
        <w:t>«Правила землепольз</w:t>
      </w:r>
      <w:r>
        <w:t>ования и застройки Шалажинского сельского поселения», утвержденные Советом депутатов от 21.12.2020 г. № 162;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0"/>
          <w:numId w:val="1"/>
        </w:numPr>
        <w:shd w:val="clear" w:color="auto" w:fill="auto"/>
        <w:spacing w:line="322" w:lineRule="exact"/>
        <w:ind w:firstLine="760"/>
      </w:pPr>
      <w:r>
        <w:t xml:space="preserve"> Определить срок проведения публичных слушаний со дня обнародования проектов до дня опубликования заключения о результатах публичных слушаний вышеу</w:t>
      </w:r>
      <w:r>
        <w:t>казанных проектов с 17.08.2022 г. по 17.09.2022 г/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0"/>
          <w:numId w:val="1"/>
        </w:numPr>
        <w:shd w:val="clear" w:color="auto" w:fill="auto"/>
        <w:tabs>
          <w:tab w:val="left" w:pos="1033"/>
        </w:tabs>
        <w:spacing w:line="322" w:lineRule="exact"/>
        <w:ind w:firstLine="760"/>
      </w:pPr>
      <w:r>
        <w:t xml:space="preserve">Местами размещения документов и материалов, подлежащих рассмотрению на публичных слушаниях считать здания Администраций соответствующих поселений, здание Администрации Урус-Мартановского муниципального </w:t>
      </w:r>
      <w:r>
        <w:t>района.</w:t>
      </w:r>
    </w:p>
    <w:p w:rsidR="00BC4D5E" w:rsidRDefault="000256A8">
      <w:pPr>
        <w:pStyle w:val="20"/>
        <w:framePr w:w="9523" w:h="10103" w:hRule="exact" w:wrap="none" w:vAnchor="page" w:hAnchor="page" w:x="1707" w:y="5629"/>
        <w:numPr>
          <w:ilvl w:val="0"/>
          <w:numId w:val="1"/>
        </w:numPr>
        <w:shd w:val="clear" w:color="auto" w:fill="auto"/>
        <w:spacing w:line="322" w:lineRule="exact"/>
        <w:ind w:firstLine="760"/>
      </w:pPr>
      <w:r>
        <w:t xml:space="preserve"> Утвердить график проведения публичных слушаний согласно приложению 1 к настоящему постановлению.</w:t>
      </w:r>
    </w:p>
    <w:p w:rsidR="00BC4D5E" w:rsidRDefault="00BC4D5E">
      <w:pPr>
        <w:rPr>
          <w:sz w:val="2"/>
          <w:szCs w:val="2"/>
        </w:rPr>
        <w:sectPr w:rsidR="00BC4D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740"/>
      </w:pPr>
      <w:r>
        <w:lastRenderedPageBreak/>
        <w:t>Комиссии по подготовке проектов внесения изменений в Правила землепользования и застройки вышеуказанных сельских поселений Урус-</w:t>
      </w:r>
      <w:r>
        <w:t xml:space="preserve"> Мартановского муниципального района:</w:t>
      </w: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2"/>
        </w:numPr>
        <w:shd w:val="clear" w:color="auto" w:fill="auto"/>
        <w:tabs>
          <w:tab w:val="left" w:pos="963"/>
        </w:tabs>
        <w:spacing w:line="322" w:lineRule="exact"/>
        <w:ind w:firstLine="740"/>
      </w:pPr>
      <w:r>
        <w:t>обеспечить организационные мероприятия по проведению публичных слушаний и подготовку заключений о результатах публичных слушаний;</w:t>
      </w: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2"/>
        </w:numPr>
        <w:shd w:val="clear" w:color="auto" w:fill="auto"/>
        <w:spacing w:line="322" w:lineRule="exact"/>
        <w:ind w:firstLine="740"/>
      </w:pPr>
      <w:r>
        <w:t xml:space="preserve"> обеспечить размещение извещения в газете «Маршо», на сайте Администраций соответствующи</w:t>
      </w:r>
      <w:r>
        <w:t>х поселений, на сайте Администрации Урус- Мартановского муниципального района в сети «Интернет».</w:t>
      </w: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740"/>
      </w:pPr>
      <w:r>
        <w:t>Предложения и замечания по предмету публичных слушаний направлять в комиссию по месту ее нахождения: Чеченская Республика, Урус- Мартановский район, ул. С-Э.М.</w:t>
      </w:r>
      <w:r>
        <w:t xml:space="preserve"> Асхабова, № 1 А, ежедневно с 9:00 ч. до 18:00 ч. (за исключением выходных дней), тел. 8 (87145)-2-34-96.</w:t>
      </w: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740"/>
      </w:pPr>
      <w:r>
        <w:t>Настоящее постановление вступает в силу со дня его подписания и подлежит размещению на официальном сайте администрации соответствующих поселений Урус-</w:t>
      </w:r>
      <w:r>
        <w:t>Мартановского района, на сайте Администрации Урус-Мартановского муниципального района в сети «Интернет».</w:t>
      </w:r>
    </w:p>
    <w:p w:rsidR="00BC4D5E" w:rsidRDefault="000256A8" w:rsidP="003B2262">
      <w:pPr>
        <w:pStyle w:val="20"/>
        <w:framePr w:w="9528" w:h="9736" w:hRule="exact" w:wrap="none" w:vAnchor="page" w:hAnchor="page" w:x="1705" w:y="595"/>
        <w:numPr>
          <w:ilvl w:val="0"/>
          <w:numId w:val="1"/>
        </w:numPr>
        <w:shd w:val="clear" w:color="auto" w:fill="auto"/>
        <w:tabs>
          <w:tab w:val="left" w:pos="1028"/>
        </w:tabs>
        <w:spacing w:line="322" w:lineRule="exact"/>
        <w:ind w:firstLine="740"/>
      </w:pPr>
      <w:r>
        <w:t>Контроль за исполнением настоящего постановления оставляю за собой.</w:t>
      </w: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</w:p>
    <w:p w:rsidR="003B2262" w:rsidRDefault="003B2262" w:rsidP="003B2262">
      <w:pPr>
        <w:pStyle w:val="20"/>
        <w:framePr w:w="9528" w:h="9736" w:hRule="exact" w:wrap="none" w:vAnchor="page" w:hAnchor="page" w:x="1705" w:y="595"/>
        <w:shd w:val="clear" w:color="auto" w:fill="auto"/>
        <w:tabs>
          <w:tab w:val="left" w:pos="1028"/>
        </w:tabs>
        <w:spacing w:line="322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BC4D5E" w:rsidRDefault="00BC4D5E">
      <w:pPr>
        <w:rPr>
          <w:sz w:val="2"/>
          <w:szCs w:val="2"/>
        </w:rPr>
        <w:sectPr w:rsidR="00BC4D5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4D5E" w:rsidRDefault="000256A8">
      <w:pPr>
        <w:pStyle w:val="20"/>
        <w:framePr w:w="9509" w:h="1933" w:hRule="exact" w:wrap="none" w:vAnchor="page" w:hAnchor="page" w:x="1714" w:y="759"/>
        <w:shd w:val="clear" w:color="auto" w:fill="auto"/>
        <w:spacing w:line="374" w:lineRule="exact"/>
        <w:ind w:left="4680" w:right="2780"/>
        <w:jc w:val="left"/>
      </w:pPr>
      <w:r>
        <w:lastRenderedPageBreak/>
        <w:t>Приложение № 1 к постановлению</w:t>
      </w:r>
    </w:p>
    <w:p w:rsidR="00BC4D5E" w:rsidRDefault="000256A8">
      <w:pPr>
        <w:pStyle w:val="20"/>
        <w:framePr w:w="9509" w:h="1933" w:hRule="exact" w:wrap="none" w:vAnchor="page" w:hAnchor="page" w:x="1714" w:y="759"/>
        <w:shd w:val="clear" w:color="auto" w:fill="auto"/>
        <w:tabs>
          <w:tab w:val="left" w:pos="5794"/>
          <w:tab w:val="left" w:pos="7661"/>
        </w:tabs>
        <w:spacing w:line="374" w:lineRule="exact"/>
        <w:ind w:left="4680"/>
        <w:jc w:val="left"/>
      </w:pPr>
      <w:r>
        <w:t xml:space="preserve">администрации Урус-Мартановского муниципального района </w:t>
      </w:r>
      <w:r>
        <w:rPr>
          <w:rStyle w:val="295pt"/>
        </w:rPr>
        <w:t>№</w:t>
      </w:r>
      <w:r>
        <w:rPr>
          <w:rStyle w:val="295pt"/>
        </w:rPr>
        <w:tab/>
        <w:t>ОТ</w:t>
      </w:r>
      <w:r>
        <w:rPr>
          <w:rStyle w:val="295pt"/>
        </w:rPr>
        <w:tab/>
      </w:r>
      <w:r>
        <w:t>2022 г.</w:t>
      </w:r>
    </w:p>
    <w:p w:rsidR="00BC4D5E" w:rsidRDefault="000256A8">
      <w:pPr>
        <w:pStyle w:val="20"/>
        <w:framePr w:w="9509" w:h="4061" w:hRule="exact" w:wrap="none" w:vAnchor="page" w:hAnchor="page" w:x="1714" w:y="3743"/>
        <w:numPr>
          <w:ilvl w:val="0"/>
          <w:numId w:val="3"/>
        </w:numPr>
        <w:shd w:val="clear" w:color="auto" w:fill="auto"/>
        <w:tabs>
          <w:tab w:val="left" w:pos="1083"/>
        </w:tabs>
        <w:spacing w:line="370" w:lineRule="exact"/>
        <w:ind w:firstLine="740"/>
      </w:pPr>
      <w:r>
        <w:t>Сельское поселени</w:t>
      </w:r>
      <w:r>
        <w:t>е Гехи-Чу - здание Администрации Гехи-Чуйского сельского поселения по адресу: с.п. Гехи-Чу, ул. А-Х.Кадырова № 80 «а</w:t>
      </w:r>
      <w:bookmarkStart w:id="4" w:name="_GoBack"/>
      <w:bookmarkEnd w:id="4"/>
      <w:r>
        <w:t>» ;</w:t>
      </w:r>
    </w:p>
    <w:p w:rsidR="00BC4D5E" w:rsidRDefault="000256A8">
      <w:pPr>
        <w:pStyle w:val="20"/>
        <w:framePr w:w="9509" w:h="4061" w:hRule="exact" w:wrap="none" w:vAnchor="page" w:hAnchor="page" w:x="1714" w:y="3743"/>
        <w:shd w:val="clear" w:color="auto" w:fill="auto"/>
        <w:spacing w:line="370" w:lineRule="exact"/>
        <w:jc w:val="left"/>
      </w:pPr>
      <w:r>
        <w:t>Дата проведения 22.08.2022 г. в 10-00 часов.</w:t>
      </w:r>
    </w:p>
    <w:p w:rsidR="00BC4D5E" w:rsidRDefault="000256A8">
      <w:pPr>
        <w:pStyle w:val="20"/>
        <w:framePr w:w="9509" w:h="4061" w:hRule="exact" w:wrap="none" w:vAnchor="page" w:hAnchor="page" w:x="1714" w:y="3743"/>
        <w:numPr>
          <w:ilvl w:val="0"/>
          <w:numId w:val="3"/>
        </w:numPr>
        <w:shd w:val="clear" w:color="auto" w:fill="auto"/>
        <w:tabs>
          <w:tab w:val="left" w:pos="1088"/>
        </w:tabs>
        <w:spacing w:line="370" w:lineRule="exact"/>
        <w:ind w:firstLine="740"/>
      </w:pPr>
      <w:r>
        <w:t>Сельское поселение Шалажи - здание Администрации Шалажинского сельского поселения по адресу</w:t>
      </w:r>
      <w:r>
        <w:t>: Урус-Мартановский район, с.п.Шалажи. ул.Горького, № 27 «а»;</w:t>
      </w:r>
    </w:p>
    <w:p w:rsidR="00BC4D5E" w:rsidRDefault="000256A8">
      <w:pPr>
        <w:pStyle w:val="20"/>
        <w:framePr w:w="9509" w:h="4061" w:hRule="exact" w:wrap="none" w:vAnchor="page" w:hAnchor="page" w:x="1714" w:y="3743"/>
        <w:shd w:val="clear" w:color="auto" w:fill="auto"/>
        <w:spacing w:after="335" w:line="370" w:lineRule="exact"/>
        <w:jc w:val="left"/>
      </w:pPr>
      <w:r>
        <w:t>Дата проведения 23.08.2022 г. в 10-00 часов.</w:t>
      </w:r>
    </w:p>
    <w:p w:rsidR="00BC4D5E" w:rsidRDefault="000256A8">
      <w:pPr>
        <w:pStyle w:val="20"/>
        <w:framePr w:w="9509" w:h="4061" w:hRule="exact" w:wrap="none" w:vAnchor="page" w:hAnchor="page" w:x="1714" w:y="3743"/>
        <w:shd w:val="clear" w:color="auto" w:fill="auto"/>
        <w:tabs>
          <w:tab w:val="left" w:pos="5995"/>
        </w:tabs>
        <w:spacing w:line="326" w:lineRule="exact"/>
        <w:ind w:firstLine="740"/>
      </w:pPr>
      <w:r>
        <w:t>11. Сельское поселение Рошни-Чу - здание Администрации Рошни- Чуйского сельского поселения по адресу:</w:t>
      </w:r>
      <w:r>
        <w:tab/>
        <w:t>Урус-Мартановский район,</w:t>
      </w:r>
    </w:p>
    <w:p w:rsidR="00BC4D5E" w:rsidRDefault="000256A8">
      <w:pPr>
        <w:pStyle w:val="20"/>
        <w:framePr w:w="9509" w:h="4061" w:hRule="exact" w:wrap="none" w:vAnchor="page" w:hAnchor="page" w:x="1714" w:y="3743"/>
        <w:shd w:val="clear" w:color="auto" w:fill="auto"/>
        <w:spacing w:line="326" w:lineRule="exact"/>
        <w:jc w:val="left"/>
      </w:pPr>
      <w:r>
        <w:t>с.п. Рошни-Чу, ул.Д.Н.</w:t>
      </w:r>
      <w:r>
        <w:t xml:space="preserve"> Денисултанова, № 75;</w:t>
      </w:r>
    </w:p>
    <w:p w:rsidR="00BC4D5E" w:rsidRDefault="000256A8">
      <w:pPr>
        <w:pStyle w:val="20"/>
        <w:framePr w:wrap="none" w:vAnchor="page" w:hAnchor="page" w:x="1714" w:y="8111"/>
        <w:shd w:val="clear" w:color="auto" w:fill="auto"/>
        <w:spacing w:line="280" w:lineRule="exact"/>
        <w:jc w:val="left"/>
      </w:pPr>
      <w:r>
        <w:t>Дата проведения 24.08.2022 г. 10-00 часов.</w:t>
      </w:r>
    </w:p>
    <w:p w:rsidR="00BC4D5E" w:rsidRDefault="00BC4D5E">
      <w:pPr>
        <w:rPr>
          <w:sz w:val="2"/>
          <w:szCs w:val="2"/>
        </w:rPr>
      </w:pPr>
    </w:p>
    <w:sectPr w:rsidR="00BC4D5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A8" w:rsidRDefault="000256A8">
      <w:r>
        <w:separator/>
      </w:r>
    </w:p>
  </w:endnote>
  <w:endnote w:type="continuationSeparator" w:id="0">
    <w:p w:rsidR="000256A8" w:rsidRDefault="0002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A8" w:rsidRDefault="000256A8"/>
  </w:footnote>
  <w:footnote w:type="continuationSeparator" w:id="0">
    <w:p w:rsidR="000256A8" w:rsidRDefault="000256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46E"/>
    <w:multiLevelType w:val="multilevel"/>
    <w:tmpl w:val="7A72F9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35B43"/>
    <w:multiLevelType w:val="multilevel"/>
    <w:tmpl w:val="C4F8F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27E08"/>
    <w:multiLevelType w:val="multilevel"/>
    <w:tmpl w:val="7A1624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5E"/>
    <w:rsid w:val="000256A8"/>
    <w:rsid w:val="003B2262"/>
    <w:rsid w:val="00B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2022-09-01T13:36:00Z</dcterms:created>
  <dcterms:modified xsi:type="dcterms:W3CDTF">2022-09-01T13:37:00Z</dcterms:modified>
</cp:coreProperties>
</file>